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9CF" w14:textId="68B436FC" w:rsidR="006209E1" w:rsidRDefault="006209E1" w:rsidP="00173092">
      <w:pPr>
        <w:pStyle w:val="Ttulo1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CLUBE DE CAMPO SANTA FÉ</w:t>
      </w:r>
      <w:bookmarkStart w:id="0" w:name="_GoBack"/>
      <w:bookmarkEnd w:id="0"/>
    </w:p>
    <w:p w14:paraId="61CA733F" w14:textId="77777777" w:rsidR="00173092" w:rsidRPr="00D4342E" w:rsidRDefault="00173092" w:rsidP="00173092">
      <w:pPr>
        <w:pStyle w:val="Ttulo1"/>
        <w:jc w:val="center"/>
        <w:rPr>
          <w:rFonts w:asciiTheme="majorHAnsi" w:hAnsiTheme="majorHAnsi"/>
          <w:b/>
          <w:i/>
          <w:sz w:val="24"/>
          <w:szCs w:val="24"/>
        </w:rPr>
      </w:pPr>
      <w:r w:rsidRPr="00D4342E">
        <w:rPr>
          <w:rFonts w:asciiTheme="majorHAnsi" w:hAnsiTheme="majorHAnsi"/>
          <w:b/>
          <w:i/>
          <w:sz w:val="24"/>
          <w:szCs w:val="24"/>
        </w:rPr>
        <w:t>EDITAL DE CONVOCAÇÃO</w:t>
      </w:r>
    </w:p>
    <w:p w14:paraId="4D7D79B7" w14:textId="77777777" w:rsidR="00173092" w:rsidRPr="00D4342E" w:rsidRDefault="00173092" w:rsidP="00173092">
      <w:pPr>
        <w:pStyle w:val="Ttulo2"/>
        <w:rPr>
          <w:rFonts w:asciiTheme="majorHAnsi" w:hAnsiTheme="majorHAnsi"/>
          <w:b/>
          <w:i/>
          <w:sz w:val="24"/>
          <w:szCs w:val="24"/>
        </w:rPr>
      </w:pPr>
      <w:r w:rsidRPr="00D4342E">
        <w:rPr>
          <w:rFonts w:asciiTheme="majorHAnsi" w:hAnsiTheme="majorHAnsi"/>
          <w:b/>
          <w:i/>
          <w:sz w:val="24"/>
          <w:szCs w:val="24"/>
        </w:rPr>
        <w:t>ASSEMBLÉIA GERAL ORDINÁRIA</w:t>
      </w:r>
    </w:p>
    <w:p w14:paraId="61B34416" w14:textId="77777777" w:rsidR="00173092" w:rsidRPr="00D4342E" w:rsidRDefault="00173092" w:rsidP="0017309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547DB55" w14:textId="3F813EB2" w:rsidR="00173092" w:rsidRPr="00D4342E" w:rsidRDefault="00173092" w:rsidP="00173092">
      <w:pPr>
        <w:pStyle w:val="Recuodecorpodetexto"/>
        <w:ind w:firstLine="0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>De conformidade com as disposições do Estatuto Social,</w:t>
      </w:r>
      <w:r w:rsidR="00750C11">
        <w:rPr>
          <w:rFonts w:asciiTheme="majorHAnsi" w:hAnsiTheme="majorHAnsi"/>
          <w:sz w:val="24"/>
          <w:szCs w:val="24"/>
        </w:rPr>
        <w:t xml:space="preserve"> </w:t>
      </w:r>
      <w:r w:rsidRPr="00D4342E">
        <w:rPr>
          <w:rFonts w:asciiTheme="majorHAnsi" w:hAnsiTheme="majorHAnsi"/>
          <w:sz w:val="24"/>
          <w:szCs w:val="24"/>
        </w:rPr>
        <w:t>Art. 58, Art. 59 caput e letra “</w:t>
      </w:r>
      <w:r w:rsidR="001C7791" w:rsidRPr="00D4342E">
        <w:rPr>
          <w:rFonts w:asciiTheme="majorHAnsi" w:hAnsiTheme="majorHAnsi"/>
          <w:sz w:val="24"/>
          <w:szCs w:val="24"/>
        </w:rPr>
        <w:t>a</w:t>
      </w:r>
      <w:r w:rsidRPr="00D4342E">
        <w:rPr>
          <w:rFonts w:asciiTheme="majorHAnsi" w:hAnsiTheme="majorHAnsi"/>
          <w:sz w:val="24"/>
          <w:szCs w:val="24"/>
        </w:rPr>
        <w:t>”, Art. 60 caput e parágrafos 1º e 2º,</w:t>
      </w:r>
      <w:r w:rsidR="00750C11">
        <w:rPr>
          <w:rFonts w:asciiTheme="majorHAnsi" w:hAnsiTheme="majorHAnsi"/>
          <w:sz w:val="24"/>
          <w:szCs w:val="24"/>
        </w:rPr>
        <w:t xml:space="preserve"> </w:t>
      </w:r>
      <w:r w:rsidRPr="00D4342E">
        <w:rPr>
          <w:rFonts w:asciiTheme="majorHAnsi" w:hAnsiTheme="majorHAnsi"/>
          <w:sz w:val="24"/>
          <w:szCs w:val="24"/>
        </w:rPr>
        <w:t>Art. 6</w:t>
      </w:r>
      <w:r w:rsidR="001C7791" w:rsidRPr="00D4342E">
        <w:rPr>
          <w:rFonts w:asciiTheme="majorHAnsi" w:hAnsiTheme="majorHAnsi"/>
          <w:sz w:val="24"/>
          <w:szCs w:val="24"/>
        </w:rPr>
        <w:t>3</w:t>
      </w:r>
      <w:r w:rsidRPr="00D4342E">
        <w:rPr>
          <w:rFonts w:asciiTheme="majorHAnsi" w:hAnsiTheme="majorHAnsi"/>
          <w:sz w:val="24"/>
          <w:szCs w:val="24"/>
        </w:rPr>
        <w:t>,</w:t>
      </w:r>
      <w:r w:rsidR="00750C11">
        <w:rPr>
          <w:rFonts w:asciiTheme="majorHAnsi" w:hAnsiTheme="majorHAnsi"/>
          <w:sz w:val="24"/>
          <w:szCs w:val="24"/>
        </w:rPr>
        <w:t xml:space="preserve"> </w:t>
      </w:r>
      <w:r w:rsidRPr="00D4342E">
        <w:rPr>
          <w:rFonts w:asciiTheme="majorHAnsi" w:hAnsiTheme="majorHAnsi"/>
          <w:sz w:val="24"/>
          <w:szCs w:val="24"/>
        </w:rPr>
        <w:t>Art. 67</w:t>
      </w:r>
      <w:r w:rsidR="00D4342E" w:rsidRPr="00D4342E">
        <w:rPr>
          <w:rFonts w:asciiTheme="majorHAnsi" w:hAnsiTheme="majorHAnsi"/>
          <w:sz w:val="24"/>
          <w:szCs w:val="24"/>
        </w:rPr>
        <w:t xml:space="preserve"> caput</w:t>
      </w:r>
      <w:r w:rsidRPr="00D4342E">
        <w:rPr>
          <w:rFonts w:asciiTheme="majorHAnsi" w:hAnsiTheme="majorHAnsi"/>
          <w:sz w:val="24"/>
          <w:szCs w:val="24"/>
        </w:rPr>
        <w:t xml:space="preserve">, do Regulamento das Eleições e das demais disposições aplicáveis, ficam os associados proprietários, remidos, cônjuges e os a estes equiparados pela Lei Civil, e os dependentes destes associados acima de 16 (dezesseis) anos, em pleno gozo de seus direitos estatutários e regulamentares, convocados para a </w:t>
      </w:r>
      <w:r w:rsidRPr="00D4342E">
        <w:rPr>
          <w:rFonts w:asciiTheme="majorHAnsi" w:hAnsiTheme="majorHAnsi"/>
          <w:b/>
          <w:sz w:val="24"/>
          <w:szCs w:val="24"/>
        </w:rPr>
        <w:t>ASSEMBLÉIA GERAL ORDINÁRIA</w:t>
      </w:r>
      <w:r w:rsidRPr="00D4342E">
        <w:rPr>
          <w:rFonts w:asciiTheme="majorHAnsi" w:hAnsiTheme="majorHAnsi"/>
          <w:sz w:val="24"/>
          <w:szCs w:val="24"/>
        </w:rPr>
        <w:t xml:space="preserve">, a ser realizada no dia </w:t>
      </w:r>
      <w:r w:rsidR="005A52CD">
        <w:rPr>
          <w:rFonts w:asciiTheme="majorHAnsi" w:hAnsiTheme="majorHAnsi"/>
          <w:sz w:val="24"/>
          <w:szCs w:val="24"/>
        </w:rPr>
        <w:t>1</w:t>
      </w:r>
      <w:r w:rsidR="00C0261F">
        <w:rPr>
          <w:rFonts w:asciiTheme="majorHAnsi" w:hAnsiTheme="majorHAnsi"/>
          <w:sz w:val="24"/>
          <w:szCs w:val="24"/>
        </w:rPr>
        <w:t>3</w:t>
      </w:r>
      <w:r w:rsidR="005A52CD">
        <w:rPr>
          <w:rFonts w:asciiTheme="majorHAnsi" w:hAnsiTheme="majorHAnsi"/>
          <w:sz w:val="24"/>
          <w:szCs w:val="24"/>
        </w:rPr>
        <w:t xml:space="preserve"> </w:t>
      </w:r>
      <w:r w:rsidRPr="00D4342E">
        <w:rPr>
          <w:rFonts w:asciiTheme="majorHAnsi" w:hAnsiTheme="majorHAnsi"/>
          <w:sz w:val="24"/>
          <w:szCs w:val="24"/>
        </w:rPr>
        <w:t xml:space="preserve">de </w:t>
      </w:r>
      <w:r w:rsidR="00C0261F">
        <w:rPr>
          <w:rFonts w:asciiTheme="majorHAnsi" w:hAnsiTheme="majorHAnsi"/>
          <w:sz w:val="24"/>
          <w:szCs w:val="24"/>
        </w:rPr>
        <w:t xml:space="preserve">Junho </w:t>
      </w:r>
      <w:r w:rsidRPr="00D4342E">
        <w:rPr>
          <w:rFonts w:asciiTheme="majorHAnsi" w:hAnsiTheme="majorHAnsi"/>
          <w:sz w:val="24"/>
          <w:szCs w:val="24"/>
        </w:rPr>
        <w:t>de 202</w:t>
      </w:r>
      <w:r w:rsidR="00C0261F">
        <w:rPr>
          <w:rFonts w:asciiTheme="majorHAnsi" w:hAnsiTheme="majorHAnsi"/>
          <w:sz w:val="24"/>
          <w:szCs w:val="24"/>
        </w:rPr>
        <w:t>1</w:t>
      </w:r>
      <w:r w:rsidRPr="00D4342E">
        <w:rPr>
          <w:rFonts w:asciiTheme="majorHAnsi" w:hAnsiTheme="majorHAnsi"/>
          <w:sz w:val="24"/>
          <w:szCs w:val="24"/>
        </w:rPr>
        <w:t xml:space="preserve"> (</w:t>
      </w:r>
      <w:r w:rsidR="00C0261F">
        <w:rPr>
          <w:rFonts w:asciiTheme="majorHAnsi" w:hAnsiTheme="majorHAnsi"/>
          <w:sz w:val="24"/>
          <w:szCs w:val="24"/>
        </w:rPr>
        <w:t>domingo</w:t>
      </w:r>
      <w:r w:rsidRPr="00D4342E">
        <w:rPr>
          <w:rFonts w:asciiTheme="majorHAnsi" w:hAnsiTheme="majorHAnsi"/>
          <w:sz w:val="24"/>
          <w:szCs w:val="24"/>
        </w:rPr>
        <w:t>), das 9</w:t>
      </w:r>
      <w:r w:rsidR="001C7791" w:rsidRPr="00D4342E">
        <w:rPr>
          <w:rFonts w:asciiTheme="majorHAnsi" w:hAnsiTheme="majorHAnsi"/>
          <w:sz w:val="24"/>
          <w:szCs w:val="24"/>
        </w:rPr>
        <w:t>h</w:t>
      </w:r>
      <w:r w:rsidRPr="00D4342E">
        <w:rPr>
          <w:rFonts w:asciiTheme="majorHAnsi" w:hAnsiTheme="majorHAnsi"/>
          <w:sz w:val="24"/>
          <w:szCs w:val="24"/>
        </w:rPr>
        <w:t xml:space="preserve">00 </w:t>
      </w:r>
      <w:r w:rsidR="00C0261F">
        <w:rPr>
          <w:rFonts w:asciiTheme="majorHAnsi" w:hAnsiTheme="majorHAnsi"/>
          <w:sz w:val="24"/>
          <w:szCs w:val="24"/>
        </w:rPr>
        <w:t>às</w:t>
      </w:r>
      <w:r w:rsidRPr="00D4342E">
        <w:rPr>
          <w:rFonts w:asciiTheme="majorHAnsi" w:hAnsiTheme="majorHAnsi"/>
          <w:sz w:val="24"/>
          <w:szCs w:val="24"/>
        </w:rPr>
        <w:t xml:space="preserve"> 1</w:t>
      </w:r>
      <w:r w:rsidR="000F723A">
        <w:rPr>
          <w:rFonts w:asciiTheme="majorHAnsi" w:hAnsiTheme="majorHAnsi"/>
          <w:sz w:val="24"/>
          <w:szCs w:val="24"/>
        </w:rPr>
        <w:t>1</w:t>
      </w:r>
      <w:r w:rsidR="001C7791" w:rsidRPr="00D4342E">
        <w:rPr>
          <w:rFonts w:asciiTheme="majorHAnsi" w:hAnsiTheme="majorHAnsi"/>
          <w:sz w:val="24"/>
          <w:szCs w:val="24"/>
        </w:rPr>
        <w:t>h</w:t>
      </w:r>
      <w:r w:rsidR="000F723A">
        <w:rPr>
          <w:rFonts w:asciiTheme="majorHAnsi" w:hAnsiTheme="majorHAnsi"/>
          <w:sz w:val="24"/>
          <w:szCs w:val="24"/>
        </w:rPr>
        <w:t>3</w:t>
      </w:r>
      <w:r w:rsidRPr="00D4342E">
        <w:rPr>
          <w:rFonts w:asciiTheme="majorHAnsi" w:hAnsiTheme="majorHAnsi"/>
          <w:sz w:val="24"/>
          <w:szCs w:val="24"/>
        </w:rPr>
        <w:t xml:space="preserve">0, nas dependências do </w:t>
      </w:r>
      <w:r w:rsidR="00D4342E" w:rsidRPr="00D4342E">
        <w:rPr>
          <w:rFonts w:asciiTheme="majorHAnsi" w:hAnsiTheme="majorHAnsi"/>
          <w:sz w:val="24"/>
          <w:szCs w:val="24"/>
        </w:rPr>
        <w:t>S</w:t>
      </w:r>
      <w:r w:rsidRPr="00D4342E">
        <w:rPr>
          <w:rFonts w:asciiTheme="majorHAnsi" w:hAnsiTheme="majorHAnsi"/>
          <w:sz w:val="24"/>
          <w:szCs w:val="24"/>
        </w:rPr>
        <w:t xml:space="preserve">alão de </w:t>
      </w:r>
      <w:r w:rsidR="00D4342E" w:rsidRPr="00D4342E">
        <w:rPr>
          <w:rFonts w:asciiTheme="majorHAnsi" w:hAnsiTheme="majorHAnsi"/>
          <w:sz w:val="24"/>
          <w:szCs w:val="24"/>
        </w:rPr>
        <w:t>D</w:t>
      </w:r>
      <w:r w:rsidRPr="00D4342E">
        <w:rPr>
          <w:rFonts w:asciiTheme="majorHAnsi" w:hAnsiTheme="majorHAnsi"/>
          <w:sz w:val="24"/>
          <w:szCs w:val="24"/>
        </w:rPr>
        <w:t>anças do Clube de Campo Santa Fé, localizado à Rua Alberto Sartori, nº 130, Bairro Santa Fé, na cidade de Itapira, estado de São Paulo, para deliberarem sobre:</w:t>
      </w:r>
    </w:p>
    <w:p w14:paraId="20B60F77" w14:textId="77777777" w:rsidR="00173092" w:rsidRPr="00D4342E" w:rsidRDefault="00173092" w:rsidP="00173092">
      <w:pPr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1E579670" w14:textId="213316B7" w:rsidR="00D144B4" w:rsidRPr="00D4342E" w:rsidRDefault="00173092" w:rsidP="00D144B4">
      <w:pPr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D4342E">
        <w:rPr>
          <w:rFonts w:asciiTheme="majorHAnsi" w:hAnsiTheme="majorHAnsi"/>
          <w:b/>
          <w:i/>
          <w:sz w:val="24"/>
          <w:szCs w:val="24"/>
        </w:rPr>
        <w:t>ORDEM DO DIA</w:t>
      </w:r>
    </w:p>
    <w:p w14:paraId="4B4828D1" w14:textId="50B486EA" w:rsidR="00173092" w:rsidRPr="00D4342E" w:rsidRDefault="00173092" w:rsidP="0078356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>Discussão e votação das contas e balanços do exercício de 20</w:t>
      </w:r>
      <w:r w:rsidR="00750C11">
        <w:rPr>
          <w:rFonts w:asciiTheme="majorHAnsi" w:hAnsiTheme="majorHAnsi"/>
          <w:sz w:val="24"/>
          <w:szCs w:val="24"/>
        </w:rPr>
        <w:t>20</w:t>
      </w:r>
      <w:r w:rsidRPr="00D4342E">
        <w:rPr>
          <w:rFonts w:asciiTheme="majorHAnsi" w:hAnsiTheme="majorHAnsi"/>
          <w:sz w:val="24"/>
          <w:szCs w:val="24"/>
        </w:rPr>
        <w:t xml:space="preserve"> às </w:t>
      </w:r>
      <w:r w:rsidR="001C7791" w:rsidRPr="00D4342E">
        <w:rPr>
          <w:rFonts w:asciiTheme="majorHAnsi" w:hAnsiTheme="majorHAnsi"/>
          <w:sz w:val="24"/>
          <w:szCs w:val="24"/>
        </w:rPr>
        <w:t>9h00</w:t>
      </w:r>
      <w:r w:rsidRPr="00D4342E">
        <w:rPr>
          <w:rFonts w:asciiTheme="majorHAnsi" w:hAnsiTheme="majorHAnsi"/>
          <w:sz w:val="24"/>
          <w:szCs w:val="24"/>
        </w:rPr>
        <w:t>;</w:t>
      </w:r>
    </w:p>
    <w:p w14:paraId="2A52ABF9" w14:textId="749E0376" w:rsidR="001C7791" w:rsidRPr="00D4342E" w:rsidRDefault="001C7791" w:rsidP="00F42F5C">
      <w:pPr>
        <w:pStyle w:val="PargrafodaLista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Eleição de 09 (nove) membros efetivos para renovação de 1/3 (um terço) do Conselho Deliberativo, com mandato de 3 (três) anos, para o período de </w:t>
      </w:r>
      <w:r w:rsidR="00750C11">
        <w:rPr>
          <w:rFonts w:asciiTheme="majorHAnsi" w:hAnsiTheme="majorHAnsi"/>
          <w:sz w:val="24"/>
          <w:szCs w:val="24"/>
        </w:rPr>
        <w:t>Junho</w:t>
      </w:r>
      <w:r w:rsidRPr="00D4342E">
        <w:rPr>
          <w:rFonts w:asciiTheme="majorHAnsi" w:hAnsiTheme="majorHAnsi"/>
          <w:sz w:val="24"/>
          <w:szCs w:val="24"/>
        </w:rPr>
        <w:t xml:space="preserve"> de 202</w:t>
      </w:r>
      <w:r w:rsidR="00750C11">
        <w:rPr>
          <w:rFonts w:asciiTheme="majorHAnsi" w:hAnsiTheme="majorHAnsi"/>
          <w:sz w:val="24"/>
          <w:szCs w:val="24"/>
        </w:rPr>
        <w:t>1</w:t>
      </w:r>
      <w:r w:rsidRPr="00D4342E">
        <w:rPr>
          <w:rFonts w:asciiTheme="majorHAnsi" w:hAnsiTheme="majorHAnsi"/>
          <w:sz w:val="24"/>
          <w:szCs w:val="24"/>
        </w:rPr>
        <w:t xml:space="preserve"> a Abril de</w:t>
      </w:r>
      <w:r w:rsidR="00D4342E" w:rsidRPr="00D4342E">
        <w:rPr>
          <w:rFonts w:asciiTheme="majorHAnsi" w:hAnsiTheme="majorHAnsi"/>
          <w:sz w:val="24"/>
          <w:szCs w:val="24"/>
        </w:rPr>
        <w:t xml:space="preserve"> </w:t>
      </w:r>
      <w:r w:rsidRPr="00D4342E">
        <w:rPr>
          <w:rFonts w:asciiTheme="majorHAnsi" w:hAnsiTheme="majorHAnsi"/>
          <w:sz w:val="24"/>
          <w:szCs w:val="24"/>
        </w:rPr>
        <w:t>202</w:t>
      </w:r>
      <w:r w:rsidR="00750C11">
        <w:rPr>
          <w:rFonts w:asciiTheme="majorHAnsi" w:hAnsiTheme="majorHAnsi"/>
          <w:sz w:val="24"/>
          <w:szCs w:val="24"/>
        </w:rPr>
        <w:t>4</w:t>
      </w:r>
      <w:r w:rsidRPr="00D4342E">
        <w:rPr>
          <w:rFonts w:asciiTheme="majorHAnsi" w:hAnsiTheme="majorHAnsi"/>
          <w:sz w:val="24"/>
          <w:szCs w:val="24"/>
        </w:rPr>
        <w:t>;</w:t>
      </w:r>
    </w:p>
    <w:p w14:paraId="409C4553" w14:textId="5F184BDF" w:rsidR="00173092" w:rsidRDefault="00173092" w:rsidP="00F42F5C">
      <w:pPr>
        <w:pStyle w:val="PargrafodaLista"/>
        <w:numPr>
          <w:ilvl w:val="0"/>
          <w:numId w:val="3"/>
        </w:numPr>
        <w:tabs>
          <w:tab w:val="clear" w:pos="360"/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Eleição de </w:t>
      </w:r>
      <w:r w:rsidR="00B214B7">
        <w:rPr>
          <w:rFonts w:asciiTheme="majorHAnsi" w:hAnsiTheme="majorHAnsi"/>
          <w:sz w:val="24"/>
          <w:szCs w:val="24"/>
        </w:rPr>
        <w:t>1</w:t>
      </w:r>
      <w:r w:rsidR="00750C11">
        <w:rPr>
          <w:rFonts w:asciiTheme="majorHAnsi" w:hAnsiTheme="majorHAnsi"/>
          <w:sz w:val="24"/>
          <w:szCs w:val="24"/>
        </w:rPr>
        <w:t xml:space="preserve"> </w:t>
      </w:r>
      <w:r w:rsidRPr="00D4342E">
        <w:rPr>
          <w:rFonts w:asciiTheme="majorHAnsi" w:hAnsiTheme="majorHAnsi"/>
          <w:sz w:val="24"/>
          <w:szCs w:val="24"/>
        </w:rPr>
        <w:t>(</w:t>
      </w:r>
      <w:r w:rsidR="00B214B7">
        <w:rPr>
          <w:rFonts w:asciiTheme="majorHAnsi" w:hAnsiTheme="majorHAnsi"/>
          <w:sz w:val="24"/>
          <w:szCs w:val="24"/>
        </w:rPr>
        <w:t>um</w:t>
      </w:r>
      <w:r w:rsidRPr="00D4342E">
        <w:rPr>
          <w:rFonts w:asciiTheme="majorHAnsi" w:hAnsiTheme="majorHAnsi"/>
          <w:sz w:val="24"/>
          <w:szCs w:val="24"/>
        </w:rPr>
        <w:t xml:space="preserve">) membro suplente para compor o Conselho Deliberativo, com mandato até </w:t>
      </w:r>
      <w:r w:rsidR="001C7791" w:rsidRPr="00D4342E">
        <w:rPr>
          <w:rFonts w:asciiTheme="majorHAnsi" w:hAnsiTheme="majorHAnsi"/>
          <w:sz w:val="24"/>
          <w:szCs w:val="24"/>
        </w:rPr>
        <w:t>A</w:t>
      </w:r>
      <w:r w:rsidRPr="00D4342E">
        <w:rPr>
          <w:rFonts w:asciiTheme="majorHAnsi" w:hAnsiTheme="majorHAnsi"/>
          <w:sz w:val="24"/>
          <w:szCs w:val="24"/>
        </w:rPr>
        <w:t>bril</w:t>
      </w:r>
      <w:r w:rsidR="001C7791" w:rsidRPr="00D4342E">
        <w:rPr>
          <w:rFonts w:asciiTheme="majorHAnsi" w:hAnsiTheme="majorHAnsi"/>
          <w:sz w:val="24"/>
          <w:szCs w:val="24"/>
        </w:rPr>
        <w:t xml:space="preserve"> de </w:t>
      </w:r>
      <w:r w:rsidRPr="00D4342E">
        <w:rPr>
          <w:rFonts w:asciiTheme="majorHAnsi" w:hAnsiTheme="majorHAnsi"/>
          <w:sz w:val="24"/>
          <w:szCs w:val="24"/>
        </w:rPr>
        <w:t xml:space="preserve"> 202</w:t>
      </w:r>
      <w:r w:rsidR="00B214B7">
        <w:rPr>
          <w:rFonts w:asciiTheme="majorHAnsi" w:hAnsiTheme="majorHAnsi"/>
          <w:sz w:val="24"/>
          <w:szCs w:val="24"/>
        </w:rPr>
        <w:t>3</w:t>
      </w:r>
      <w:r w:rsidR="00D4342E" w:rsidRPr="00D4342E">
        <w:rPr>
          <w:rFonts w:asciiTheme="majorHAnsi" w:hAnsiTheme="majorHAnsi"/>
          <w:sz w:val="24"/>
          <w:szCs w:val="24"/>
        </w:rPr>
        <w:t>.</w:t>
      </w:r>
    </w:p>
    <w:p w14:paraId="42238B32" w14:textId="529F97AC" w:rsidR="00B214B7" w:rsidRPr="00D4342E" w:rsidRDefault="00B214B7" w:rsidP="00F42F5C">
      <w:pPr>
        <w:pStyle w:val="PargrafodaLista"/>
        <w:numPr>
          <w:ilvl w:val="0"/>
          <w:numId w:val="3"/>
        </w:numPr>
        <w:tabs>
          <w:tab w:val="clear" w:pos="360"/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Eleição de </w:t>
      </w:r>
      <w:r>
        <w:rPr>
          <w:rFonts w:asciiTheme="majorHAnsi" w:hAnsiTheme="majorHAnsi"/>
          <w:sz w:val="24"/>
          <w:szCs w:val="24"/>
        </w:rPr>
        <w:t xml:space="preserve">1 </w:t>
      </w:r>
      <w:r w:rsidRPr="00D4342E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um</w:t>
      </w:r>
      <w:r w:rsidRPr="00D4342E">
        <w:rPr>
          <w:rFonts w:asciiTheme="majorHAnsi" w:hAnsiTheme="majorHAnsi"/>
          <w:sz w:val="24"/>
          <w:szCs w:val="24"/>
        </w:rPr>
        <w:t>) membro suplente para compor o Conselho Deliberativo, com mandato até Abril de  202</w:t>
      </w:r>
      <w:r>
        <w:rPr>
          <w:rFonts w:asciiTheme="majorHAnsi" w:hAnsiTheme="majorHAnsi"/>
          <w:sz w:val="24"/>
          <w:szCs w:val="24"/>
        </w:rPr>
        <w:t>2</w:t>
      </w:r>
      <w:r w:rsidRPr="00D4342E">
        <w:rPr>
          <w:rFonts w:asciiTheme="majorHAnsi" w:hAnsiTheme="majorHAnsi"/>
          <w:sz w:val="24"/>
          <w:szCs w:val="24"/>
        </w:rPr>
        <w:t>.</w:t>
      </w:r>
    </w:p>
    <w:p w14:paraId="461C6123" w14:textId="26F7F212" w:rsidR="001C7791" w:rsidRPr="00D4342E" w:rsidRDefault="001C7791" w:rsidP="00F42F5C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A Assembleia Geral será presidida pelo Presidente e Secretariada pelo </w:t>
      </w:r>
      <w:r w:rsidR="00F173D5">
        <w:rPr>
          <w:rFonts w:asciiTheme="majorHAnsi" w:hAnsiTheme="majorHAnsi"/>
          <w:sz w:val="24"/>
          <w:szCs w:val="24"/>
        </w:rPr>
        <w:t>2</w:t>
      </w:r>
      <w:r w:rsidR="00783565" w:rsidRPr="00D4342E">
        <w:rPr>
          <w:rFonts w:asciiTheme="majorHAnsi" w:hAnsiTheme="majorHAnsi"/>
          <w:sz w:val="24"/>
          <w:szCs w:val="24"/>
        </w:rPr>
        <w:t>º</w:t>
      </w:r>
      <w:r w:rsidRPr="00D4342E">
        <w:rPr>
          <w:rFonts w:asciiTheme="majorHAnsi" w:hAnsiTheme="majorHAnsi"/>
          <w:sz w:val="24"/>
          <w:szCs w:val="24"/>
        </w:rPr>
        <w:t xml:space="preserve"> Secretário do Conselho Deliberativo, ou, nas suas faltas ou impedimentos, por qualquer membro do Conselho </w:t>
      </w:r>
      <w:r w:rsidR="00783565" w:rsidRPr="00D4342E">
        <w:rPr>
          <w:rFonts w:asciiTheme="majorHAnsi" w:hAnsiTheme="majorHAnsi"/>
          <w:sz w:val="24"/>
          <w:szCs w:val="24"/>
        </w:rPr>
        <w:t>D</w:t>
      </w:r>
      <w:r w:rsidRPr="00D4342E">
        <w:rPr>
          <w:rFonts w:asciiTheme="majorHAnsi" w:hAnsiTheme="majorHAnsi"/>
          <w:sz w:val="24"/>
          <w:szCs w:val="24"/>
        </w:rPr>
        <w:t>eliberativo (Art</w:t>
      </w:r>
      <w:r w:rsidR="00750C11">
        <w:rPr>
          <w:rFonts w:asciiTheme="majorHAnsi" w:hAnsiTheme="majorHAnsi"/>
          <w:sz w:val="24"/>
          <w:szCs w:val="24"/>
        </w:rPr>
        <w:t xml:space="preserve">. </w:t>
      </w:r>
      <w:r w:rsidRPr="00D4342E">
        <w:rPr>
          <w:rFonts w:asciiTheme="majorHAnsi" w:hAnsiTheme="majorHAnsi"/>
          <w:sz w:val="24"/>
          <w:szCs w:val="24"/>
        </w:rPr>
        <w:t>61)</w:t>
      </w:r>
      <w:r w:rsidR="005A52CD">
        <w:rPr>
          <w:rFonts w:asciiTheme="majorHAnsi" w:hAnsiTheme="majorHAnsi"/>
          <w:sz w:val="24"/>
          <w:szCs w:val="24"/>
        </w:rPr>
        <w:t>,  com rigorosa obediência aos protocolos sanitários estabelecidos para o combate à COVID-19.</w:t>
      </w:r>
    </w:p>
    <w:p w14:paraId="49C74957" w14:textId="77777777" w:rsidR="00173092" w:rsidRPr="00D4342E" w:rsidRDefault="00173092" w:rsidP="00F42F5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Se o número de candidatos votados for superior ao de vagas </w:t>
      </w:r>
      <w:r w:rsidR="001C7791" w:rsidRPr="00D4342E">
        <w:rPr>
          <w:rFonts w:asciiTheme="majorHAnsi" w:hAnsiTheme="majorHAnsi"/>
          <w:sz w:val="24"/>
          <w:szCs w:val="24"/>
        </w:rPr>
        <w:t>de membros efetivos do Cons</w:t>
      </w:r>
      <w:r w:rsidRPr="00D4342E">
        <w:rPr>
          <w:rFonts w:asciiTheme="majorHAnsi" w:hAnsiTheme="majorHAnsi"/>
          <w:sz w:val="24"/>
          <w:szCs w:val="24"/>
        </w:rPr>
        <w:t xml:space="preserve">elho Deliberativo, </w:t>
      </w:r>
      <w:r w:rsidR="00D4342E" w:rsidRPr="00D4342E">
        <w:rPr>
          <w:rFonts w:asciiTheme="majorHAnsi" w:hAnsiTheme="majorHAnsi"/>
          <w:sz w:val="24"/>
          <w:szCs w:val="24"/>
        </w:rPr>
        <w:t xml:space="preserve">determinadas no presente edital, </w:t>
      </w:r>
      <w:r w:rsidRPr="00D4342E">
        <w:rPr>
          <w:rFonts w:asciiTheme="majorHAnsi" w:hAnsiTheme="majorHAnsi"/>
          <w:sz w:val="24"/>
          <w:szCs w:val="24"/>
        </w:rPr>
        <w:t>os que não se elegerem serão considerados suplentes, desde que tenham obtido pelo menos 50% do número de votos do último membro efetivo eleito, quando assumirão as vagas que vierem a ocorrer no Conselho Deliberativo (Art. 67 parágrafo 6º).</w:t>
      </w:r>
    </w:p>
    <w:p w14:paraId="7D556F56" w14:textId="01386203" w:rsidR="00173092" w:rsidRPr="00D4342E" w:rsidRDefault="00173092" w:rsidP="00F42F5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Os candidatos ao Conselho Deliberativo deverão se inscrever na Secretaria </w:t>
      </w:r>
      <w:r w:rsidR="001C7791" w:rsidRPr="00D4342E">
        <w:rPr>
          <w:rFonts w:asciiTheme="majorHAnsi" w:hAnsiTheme="majorHAnsi"/>
          <w:sz w:val="24"/>
          <w:szCs w:val="24"/>
        </w:rPr>
        <w:t xml:space="preserve">Social </w:t>
      </w:r>
      <w:r w:rsidRPr="00D4342E">
        <w:rPr>
          <w:rFonts w:asciiTheme="majorHAnsi" w:hAnsiTheme="majorHAnsi"/>
          <w:sz w:val="24"/>
          <w:szCs w:val="24"/>
        </w:rPr>
        <w:t>do Clube, em ficha própria, até as 1</w:t>
      </w:r>
      <w:r w:rsidR="004A0057">
        <w:rPr>
          <w:rFonts w:asciiTheme="majorHAnsi" w:hAnsiTheme="majorHAnsi"/>
          <w:sz w:val="24"/>
          <w:szCs w:val="24"/>
        </w:rPr>
        <w:t>2</w:t>
      </w:r>
      <w:r w:rsidRPr="00D4342E">
        <w:rPr>
          <w:rFonts w:asciiTheme="majorHAnsi" w:hAnsiTheme="majorHAnsi"/>
          <w:sz w:val="24"/>
          <w:szCs w:val="24"/>
        </w:rPr>
        <w:t xml:space="preserve">h00 do dia </w:t>
      </w:r>
      <w:r w:rsidR="005A52CD">
        <w:rPr>
          <w:rFonts w:asciiTheme="majorHAnsi" w:hAnsiTheme="majorHAnsi"/>
          <w:sz w:val="24"/>
          <w:szCs w:val="24"/>
        </w:rPr>
        <w:t>0</w:t>
      </w:r>
      <w:r w:rsidR="00B95B89">
        <w:rPr>
          <w:rFonts w:asciiTheme="majorHAnsi" w:hAnsiTheme="majorHAnsi"/>
          <w:sz w:val="24"/>
          <w:szCs w:val="24"/>
        </w:rPr>
        <w:t>3</w:t>
      </w:r>
      <w:r w:rsidR="001C7791" w:rsidRPr="00D4342E">
        <w:rPr>
          <w:rFonts w:asciiTheme="majorHAnsi" w:hAnsiTheme="majorHAnsi"/>
          <w:sz w:val="24"/>
          <w:szCs w:val="24"/>
        </w:rPr>
        <w:t xml:space="preserve"> de </w:t>
      </w:r>
      <w:r w:rsidR="00400503">
        <w:rPr>
          <w:rFonts w:asciiTheme="majorHAnsi" w:hAnsiTheme="majorHAnsi"/>
          <w:sz w:val="24"/>
          <w:szCs w:val="24"/>
        </w:rPr>
        <w:t xml:space="preserve">Junho </w:t>
      </w:r>
      <w:r w:rsidR="001C7791" w:rsidRPr="00D4342E">
        <w:rPr>
          <w:rFonts w:asciiTheme="majorHAnsi" w:hAnsiTheme="majorHAnsi"/>
          <w:sz w:val="24"/>
          <w:szCs w:val="24"/>
        </w:rPr>
        <w:t>de 202</w:t>
      </w:r>
      <w:r w:rsidR="00400503">
        <w:rPr>
          <w:rFonts w:asciiTheme="majorHAnsi" w:hAnsiTheme="majorHAnsi"/>
          <w:sz w:val="24"/>
          <w:szCs w:val="24"/>
        </w:rPr>
        <w:t>1</w:t>
      </w:r>
      <w:r w:rsidRPr="00D4342E">
        <w:rPr>
          <w:rFonts w:asciiTheme="majorHAnsi" w:hAnsiTheme="majorHAnsi"/>
          <w:sz w:val="24"/>
          <w:szCs w:val="24"/>
        </w:rPr>
        <w:t>. (Art. 67 caput do Estatuto Social e Art. 24 do Regulamento das Eleições).</w:t>
      </w:r>
    </w:p>
    <w:p w14:paraId="519D2330" w14:textId="77777777" w:rsidR="00173092" w:rsidRPr="00D4342E" w:rsidRDefault="00173092" w:rsidP="00F42F5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>Somente serão tratados os assuntos constantes do presente Edital (Art. 62 caput).</w:t>
      </w:r>
    </w:p>
    <w:p w14:paraId="145BC67A" w14:textId="77777777" w:rsidR="00173092" w:rsidRPr="00D4342E" w:rsidRDefault="00173092" w:rsidP="0017309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FD9E83A" w14:textId="4F3CCD53" w:rsidR="00173092" w:rsidRPr="00D4342E" w:rsidRDefault="00173092" w:rsidP="00173092">
      <w:pPr>
        <w:pStyle w:val="Ttulo3"/>
        <w:jc w:val="center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sz w:val="24"/>
          <w:szCs w:val="24"/>
        </w:rPr>
        <w:t xml:space="preserve">Itapira/SP, </w:t>
      </w:r>
      <w:r w:rsidR="00C05473">
        <w:rPr>
          <w:rFonts w:asciiTheme="majorHAnsi" w:hAnsiTheme="majorHAnsi"/>
          <w:sz w:val="24"/>
          <w:szCs w:val="24"/>
        </w:rPr>
        <w:t>2</w:t>
      </w:r>
      <w:r w:rsidR="000A7007">
        <w:rPr>
          <w:rFonts w:asciiTheme="majorHAnsi" w:hAnsiTheme="majorHAnsi"/>
          <w:sz w:val="24"/>
          <w:szCs w:val="24"/>
        </w:rPr>
        <w:t>3</w:t>
      </w:r>
      <w:r w:rsidR="005A52CD">
        <w:rPr>
          <w:rFonts w:asciiTheme="majorHAnsi" w:hAnsiTheme="majorHAnsi"/>
          <w:sz w:val="24"/>
          <w:szCs w:val="24"/>
        </w:rPr>
        <w:t xml:space="preserve"> de </w:t>
      </w:r>
      <w:r w:rsidR="00400503">
        <w:rPr>
          <w:rFonts w:asciiTheme="majorHAnsi" w:hAnsiTheme="majorHAnsi"/>
          <w:sz w:val="24"/>
          <w:szCs w:val="24"/>
        </w:rPr>
        <w:t xml:space="preserve">Maio </w:t>
      </w:r>
      <w:r w:rsidRPr="00D4342E">
        <w:rPr>
          <w:rFonts w:asciiTheme="majorHAnsi" w:hAnsiTheme="majorHAnsi"/>
          <w:sz w:val="24"/>
          <w:szCs w:val="24"/>
        </w:rPr>
        <w:t>de 202</w:t>
      </w:r>
      <w:r w:rsidR="00400503">
        <w:rPr>
          <w:rFonts w:asciiTheme="majorHAnsi" w:hAnsiTheme="majorHAnsi"/>
          <w:sz w:val="24"/>
          <w:szCs w:val="24"/>
        </w:rPr>
        <w:t>1</w:t>
      </w:r>
    </w:p>
    <w:p w14:paraId="18F60A58" w14:textId="77777777" w:rsidR="00173092" w:rsidRPr="00D4342E" w:rsidRDefault="00173092" w:rsidP="0017309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1F79854" w14:textId="4B44DEF5" w:rsidR="00173092" w:rsidRPr="00D4342E" w:rsidRDefault="00173092" w:rsidP="00173092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4342E">
        <w:rPr>
          <w:rFonts w:asciiTheme="majorHAnsi" w:hAnsiTheme="majorHAnsi"/>
          <w:b/>
          <w:sz w:val="24"/>
          <w:szCs w:val="24"/>
        </w:rPr>
        <w:t xml:space="preserve">        Eduardo Ol</w:t>
      </w:r>
      <w:r w:rsidR="00815745">
        <w:rPr>
          <w:rFonts w:asciiTheme="majorHAnsi" w:hAnsiTheme="majorHAnsi"/>
          <w:b/>
          <w:sz w:val="24"/>
          <w:szCs w:val="24"/>
        </w:rPr>
        <w:t>i</w:t>
      </w:r>
      <w:r w:rsidRPr="00D4342E">
        <w:rPr>
          <w:rFonts w:asciiTheme="majorHAnsi" w:hAnsiTheme="majorHAnsi"/>
          <w:b/>
          <w:sz w:val="24"/>
          <w:szCs w:val="24"/>
        </w:rPr>
        <w:t>mpio</w:t>
      </w:r>
      <w:r w:rsidR="00B25245">
        <w:rPr>
          <w:rFonts w:asciiTheme="majorHAnsi" w:hAnsiTheme="majorHAnsi"/>
          <w:b/>
          <w:sz w:val="24"/>
          <w:szCs w:val="24"/>
        </w:rPr>
        <w:t xml:space="preserve">              </w:t>
      </w:r>
      <w:r w:rsidR="002F066F">
        <w:rPr>
          <w:rFonts w:asciiTheme="majorHAnsi" w:hAnsiTheme="majorHAnsi"/>
          <w:b/>
          <w:sz w:val="24"/>
          <w:szCs w:val="24"/>
        </w:rPr>
        <w:t xml:space="preserve">              </w:t>
      </w:r>
      <w:r w:rsidR="00B25245">
        <w:rPr>
          <w:rFonts w:asciiTheme="majorHAnsi" w:hAnsiTheme="majorHAnsi"/>
          <w:b/>
          <w:sz w:val="24"/>
          <w:szCs w:val="24"/>
        </w:rPr>
        <w:t>Luis Antonio Paniçolo</w:t>
      </w:r>
    </w:p>
    <w:p w14:paraId="531A8C43" w14:textId="4D3A2D44" w:rsidR="004B31DB" w:rsidRPr="00D4342E" w:rsidRDefault="00173092" w:rsidP="00C23B7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D4342E">
        <w:rPr>
          <w:rFonts w:asciiTheme="majorHAnsi" w:hAnsiTheme="majorHAnsi"/>
          <w:b/>
          <w:sz w:val="24"/>
          <w:szCs w:val="24"/>
        </w:rPr>
        <w:t xml:space="preserve">      Presidente</w:t>
      </w:r>
      <w:r w:rsidRPr="00D4342E">
        <w:rPr>
          <w:rFonts w:asciiTheme="majorHAnsi" w:hAnsiTheme="majorHAnsi"/>
          <w:b/>
          <w:sz w:val="24"/>
          <w:szCs w:val="24"/>
        </w:rPr>
        <w:tab/>
      </w:r>
      <w:r w:rsidRPr="00D4342E">
        <w:rPr>
          <w:rFonts w:asciiTheme="majorHAnsi" w:hAnsiTheme="majorHAnsi"/>
          <w:b/>
          <w:sz w:val="24"/>
          <w:szCs w:val="24"/>
        </w:rPr>
        <w:tab/>
      </w:r>
      <w:r w:rsidRPr="00D4342E">
        <w:rPr>
          <w:rFonts w:asciiTheme="majorHAnsi" w:hAnsiTheme="majorHAnsi"/>
          <w:b/>
          <w:sz w:val="24"/>
          <w:szCs w:val="24"/>
        </w:rPr>
        <w:tab/>
        <w:t xml:space="preserve">      </w:t>
      </w:r>
      <w:r w:rsidR="002F066F">
        <w:rPr>
          <w:rFonts w:asciiTheme="majorHAnsi" w:hAnsiTheme="majorHAnsi"/>
          <w:b/>
          <w:sz w:val="24"/>
          <w:szCs w:val="24"/>
        </w:rPr>
        <w:t>2</w:t>
      </w:r>
      <w:r w:rsidRPr="00D4342E">
        <w:rPr>
          <w:rFonts w:asciiTheme="majorHAnsi" w:hAnsiTheme="majorHAnsi"/>
          <w:b/>
          <w:sz w:val="24"/>
          <w:szCs w:val="24"/>
        </w:rPr>
        <w:t xml:space="preserve">º Secretário </w:t>
      </w:r>
    </w:p>
    <w:sectPr w:rsidR="004B31DB" w:rsidRPr="00D4342E" w:rsidSect="00A160F4">
      <w:pgSz w:w="12242" w:h="20163" w:code="5"/>
      <w:pgMar w:top="1134" w:right="851" w:bottom="851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FAF"/>
    <w:multiLevelType w:val="hybridMultilevel"/>
    <w:tmpl w:val="10AA912E"/>
    <w:lvl w:ilvl="0" w:tplc="198C5198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521D4F"/>
    <w:multiLevelType w:val="hybridMultilevel"/>
    <w:tmpl w:val="3A704572"/>
    <w:lvl w:ilvl="0" w:tplc="198C5198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A0B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2"/>
    <w:rsid w:val="000A7007"/>
    <w:rsid w:val="000F723A"/>
    <w:rsid w:val="00173092"/>
    <w:rsid w:val="001C7791"/>
    <w:rsid w:val="002F066F"/>
    <w:rsid w:val="0038158F"/>
    <w:rsid w:val="003F59BD"/>
    <w:rsid w:val="00400503"/>
    <w:rsid w:val="004A0057"/>
    <w:rsid w:val="005912DD"/>
    <w:rsid w:val="005A52CD"/>
    <w:rsid w:val="006209E1"/>
    <w:rsid w:val="00715332"/>
    <w:rsid w:val="00750C11"/>
    <w:rsid w:val="00783565"/>
    <w:rsid w:val="00815745"/>
    <w:rsid w:val="00834D97"/>
    <w:rsid w:val="008726D8"/>
    <w:rsid w:val="008B33AA"/>
    <w:rsid w:val="008B4EDD"/>
    <w:rsid w:val="00AE3AE3"/>
    <w:rsid w:val="00B214B7"/>
    <w:rsid w:val="00B25245"/>
    <w:rsid w:val="00B95B89"/>
    <w:rsid w:val="00BC05DB"/>
    <w:rsid w:val="00C0261F"/>
    <w:rsid w:val="00C05473"/>
    <w:rsid w:val="00C23B7A"/>
    <w:rsid w:val="00CA7C7A"/>
    <w:rsid w:val="00D144B4"/>
    <w:rsid w:val="00D4342E"/>
    <w:rsid w:val="00F173D5"/>
    <w:rsid w:val="00F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B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3092"/>
    <w:pPr>
      <w:keepNext/>
      <w:spacing w:line="360" w:lineRule="auto"/>
      <w:outlineLvl w:val="0"/>
    </w:pPr>
    <w:rPr>
      <w:rFonts w:ascii="GoudyOlSt BT" w:hAnsi="GoudyOlSt BT"/>
      <w:sz w:val="28"/>
    </w:rPr>
  </w:style>
  <w:style w:type="paragraph" w:styleId="Ttulo2">
    <w:name w:val="heading 2"/>
    <w:basedOn w:val="Normal"/>
    <w:next w:val="Normal"/>
    <w:link w:val="Ttulo2Char"/>
    <w:qFormat/>
    <w:rsid w:val="00173092"/>
    <w:pPr>
      <w:keepNext/>
      <w:spacing w:line="360" w:lineRule="auto"/>
      <w:jc w:val="center"/>
      <w:outlineLvl w:val="1"/>
    </w:pPr>
    <w:rPr>
      <w:rFonts w:ascii="GoudyOlSt BT" w:hAnsi="GoudyOlSt BT"/>
      <w:sz w:val="28"/>
    </w:rPr>
  </w:style>
  <w:style w:type="paragraph" w:styleId="Ttulo3">
    <w:name w:val="heading 3"/>
    <w:basedOn w:val="Normal"/>
    <w:next w:val="Normal"/>
    <w:link w:val="Ttulo3Char"/>
    <w:qFormat/>
    <w:rsid w:val="00173092"/>
    <w:pPr>
      <w:keepNext/>
      <w:spacing w:line="360" w:lineRule="auto"/>
      <w:jc w:val="right"/>
      <w:outlineLvl w:val="2"/>
    </w:pPr>
    <w:rPr>
      <w:rFonts w:ascii="GoudyOlSt BT" w:hAnsi="GoudyOlSt BT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3092"/>
    <w:rPr>
      <w:rFonts w:ascii="GoudyOlSt BT" w:eastAsia="Times New Roman" w:hAnsi="GoudyOlSt BT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73092"/>
    <w:rPr>
      <w:rFonts w:ascii="GoudyOlSt BT" w:eastAsia="Times New Roman" w:hAnsi="GoudyOlSt BT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73092"/>
    <w:rPr>
      <w:rFonts w:ascii="GoudyOlSt BT" w:eastAsia="Times New Roman" w:hAnsi="GoudyOlSt BT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73092"/>
    <w:pPr>
      <w:spacing w:line="360" w:lineRule="auto"/>
      <w:ind w:firstLine="1985"/>
      <w:jc w:val="both"/>
    </w:pPr>
    <w:rPr>
      <w:rFonts w:ascii="GoudyOlSt BT" w:hAnsi="GoudyOlSt BT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73092"/>
    <w:rPr>
      <w:rFonts w:ascii="GoudyOlSt BT" w:eastAsia="Times New Roman" w:hAnsi="GoudyOlSt BT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3092"/>
    <w:pPr>
      <w:keepNext/>
      <w:spacing w:line="360" w:lineRule="auto"/>
      <w:outlineLvl w:val="0"/>
    </w:pPr>
    <w:rPr>
      <w:rFonts w:ascii="GoudyOlSt BT" w:hAnsi="GoudyOlSt BT"/>
      <w:sz w:val="28"/>
    </w:rPr>
  </w:style>
  <w:style w:type="paragraph" w:styleId="Ttulo2">
    <w:name w:val="heading 2"/>
    <w:basedOn w:val="Normal"/>
    <w:next w:val="Normal"/>
    <w:link w:val="Ttulo2Char"/>
    <w:qFormat/>
    <w:rsid w:val="00173092"/>
    <w:pPr>
      <w:keepNext/>
      <w:spacing w:line="360" w:lineRule="auto"/>
      <w:jc w:val="center"/>
      <w:outlineLvl w:val="1"/>
    </w:pPr>
    <w:rPr>
      <w:rFonts w:ascii="GoudyOlSt BT" w:hAnsi="GoudyOlSt BT"/>
      <w:sz w:val="28"/>
    </w:rPr>
  </w:style>
  <w:style w:type="paragraph" w:styleId="Ttulo3">
    <w:name w:val="heading 3"/>
    <w:basedOn w:val="Normal"/>
    <w:next w:val="Normal"/>
    <w:link w:val="Ttulo3Char"/>
    <w:qFormat/>
    <w:rsid w:val="00173092"/>
    <w:pPr>
      <w:keepNext/>
      <w:spacing w:line="360" w:lineRule="auto"/>
      <w:jc w:val="right"/>
      <w:outlineLvl w:val="2"/>
    </w:pPr>
    <w:rPr>
      <w:rFonts w:ascii="GoudyOlSt BT" w:hAnsi="GoudyOlSt BT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3092"/>
    <w:rPr>
      <w:rFonts w:ascii="GoudyOlSt BT" w:eastAsia="Times New Roman" w:hAnsi="GoudyOlSt BT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73092"/>
    <w:rPr>
      <w:rFonts w:ascii="GoudyOlSt BT" w:eastAsia="Times New Roman" w:hAnsi="GoudyOlSt BT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73092"/>
    <w:rPr>
      <w:rFonts w:ascii="GoudyOlSt BT" w:eastAsia="Times New Roman" w:hAnsi="GoudyOlSt BT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73092"/>
    <w:pPr>
      <w:spacing w:line="360" w:lineRule="auto"/>
      <w:ind w:firstLine="1985"/>
      <w:jc w:val="both"/>
    </w:pPr>
    <w:rPr>
      <w:rFonts w:ascii="GoudyOlSt BT" w:hAnsi="GoudyOlSt BT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73092"/>
    <w:rPr>
      <w:rFonts w:ascii="GoudyOlSt BT" w:eastAsia="Times New Roman" w:hAnsi="GoudyOlSt BT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Sandra</cp:lastModifiedBy>
  <cp:revision>2</cp:revision>
  <cp:lastPrinted>2021-05-20T18:39:00Z</cp:lastPrinted>
  <dcterms:created xsi:type="dcterms:W3CDTF">2021-05-21T16:09:00Z</dcterms:created>
  <dcterms:modified xsi:type="dcterms:W3CDTF">2021-05-21T16:09:00Z</dcterms:modified>
</cp:coreProperties>
</file>